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031" w:rsidRDefault="008E0094" w:rsidP="00671ADA">
      <w:pPr>
        <w:ind w:firstLineChars="500" w:firstLine="130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DF23B5" wp14:editId="1869B910">
                <wp:simplePos x="0" y="0"/>
                <wp:positionH relativeFrom="column">
                  <wp:posOffset>2305050</wp:posOffset>
                </wp:positionH>
                <wp:positionV relativeFrom="paragraph">
                  <wp:posOffset>11664</wp:posOffset>
                </wp:positionV>
                <wp:extent cx="1639080" cy="568800"/>
                <wp:effectExtent l="38100" t="19050" r="0" b="22225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80" cy="568800"/>
                        </a:xfrm>
                        <a:prstGeom prst="upArrow">
                          <a:avLst>
                            <a:gd name="adj1" fmla="val 60907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EDA3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181.5pt;margin-top:.9pt;width:129.05pt;height:44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" adj="10800,4222" fillcolor="black [3200]" strokecolor="black [1600]" strokeweight="2pt"/>
            </w:pict>
          </mc:Fallback>
        </mc:AlternateContent>
      </w:r>
    </w:p>
    <w:p w:rsidR="00432EC0" w:rsidRDefault="00432EC0" w:rsidP="00671ADA">
      <w:pPr>
        <w:ind w:firstLineChars="500" w:firstLine="1300"/>
        <w:rPr>
          <w:rFonts w:asciiTheme="majorEastAsia" w:eastAsiaTheme="majorEastAsia" w:hAnsiTheme="majorEastAsia"/>
          <w:sz w:val="26"/>
          <w:szCs w:val="26"/>
        </w:rPr>
      </w:pPr>
    </w:p>
    <w:p w:rsidR="006F6776" w:rsidRPr="006F6776" w:rsidRDefault="006F6776" w:rsidP="0057591D">
      <w:pPr>
        <w:jc w:val="center"/>
        <w:rPr>
          <w:rFonts w:asciiTheme="majorEastAsia" w:eastAsiaTheme="majorEastAsia" w:hAnsiTheme="majorEastAsia"/>
          <w:b/>
          <w:sz w:val="22"/>
          <w:szCs w:val="26"/>
        </w:rPr>
      </w:pPr>
    </w:p>
    <w:p w:rsidR="0057591D" w:rsidRPr="00E279D2" w:rsidRDefault="00131DF1" w:rsidP="00E279D2">
      <w:pPr>
        <w:jc w:val="center"/>
        <w:rPr>
          <w:rFonts w:asciiTheme="majorEastAsia" w:eastAsiaTheme="majorEastAsia" w:hAnsiTheme="majorEastAsia"/>
          <w:b/>
          <w:sz w:val="40"/>
          <w:szCs w:val="26"/>
        </w:rPr>
      </w:pPr>
      <w:r w:rsidRPr="0057591D">
        <w:rPr>
          <w:rFonts w:asciiTheme="majorEastAsia" w:eastAsiaTheme="majorEastAsia" w:hAnsiTheme="majorEastAsia" w:hint="eastAsia"/>
          <w:b/>
          <w:sz w:val="40"/>
          <w:szCs w:val="26"/>
        </w:rPr>
        <w:t>Ｆ</w:t>
      </w:r>
      <w:r w:rsidR="00432EC0" w:rsidRPr="0057591D">
        <w:rPr>
          <w:rFonts w:asciiTheme="majorEastAsia" w:eastAsiaTheme="majorEastAsia" w:hAnsiTheme="majorEastAsia" w:hint="eastAsia"/>
          <w:b/>
          <w:sz w:val="40"/>
          <w:szCs w:val="26"/>
        </w:rPr>
        <w:t xml:space="preserve"> </w:t>
      </w:r>
      <w:r w:rsidRPr="0057591D">
        <w:rPr>
          <w:rFonts w:asciiTheme="majorEastAsia" w:eastAsiaTheme="majorEastAsia" w:hAnsiTheme="majorEastAsia" w:hint="eastAsia"/>
          <w:b/>
          <w:sz w:val="40"/>
          <w:szCs w:val="26"/>
        </w:rPr>
        <w:t>Ａ</w:t>
      </w:r>
      <w:r w:rsidR="00432EC0" w:rsidRPr="0057591D">
        <w:rPr>
          <w:rFonts w:asciiTheme="majorEastAsia" w:eastAsiaTheme="majorEastAsia" w:hAnsiTheme="majorEastAsia" w:hint="eastAsia"/>
          <w:b/>
          <w:sz w:val="40"/>
          <w:szCs w:val="26"/>
        </w:rPr>
        <w:t xml:space="preserve"> </w:t>
      </w:r>
      <w:r w:rsidRPr="0057591D">
        <w:rPr>
          <w:rFonts w:asciiTheme="majorEastAsia" w:eastAsiaTheme="majorEastAsia" w:hAnsiTheme="majorEastAsia" w:hint="eastAsia"/>
          <w:b/>
          <w:sz w:val="40"/>
          <w:szCs w:val="26"/>
        </w:rPr>
        <w:t>Ｘ</w:t>
      </w:r>
      <w:r w:rsidR="00432EC0" w:rsidRPr="0057591D">
        <w:rPr>
          <w:rFonts w:asciiTheme="majorEastAsia" w:eastAsiaTheme="majorEastAsia" w:hAnsiTheme="majorEastAsia" w:hint="eastAsia"/>
          <w:b/>
          <w:sz w:val="40"/>
          <w:szCs w:val="26"/>
        </w:rPr>
        <w:t xml:space="preserve"> </w:t>
      </w:r>
      <w:r w:rsidRPr="0057591D">
        <w:rPr>
          <w:rFonts w:asciiTheme="majorEastAsia" w:eastAsiaTheme="majorEastAsia" w:hAnsiTheme="majorEastAsia" w:hint="eastAsia"/>
          <w:b/>
          <w:sz w:val="40"/>
          <w:szCs w:val="26"/>
        </w:rPr>
        <w:t>送</w:t>
      </w:r>
      <w:r w:rsidR="00432EC0" w:rsidRPr="0057591D">
        <w:rPr>
          <w:rFonts w:asciiTheme="majorEastAsia" w:eastAsiaTheme="majorEastAsia" w:hAnsiTheme="majorEastAsia" w:hint="eastAsia"/>
          <w:b/>
          <w:sz w:val="40"/>
          <w:szCs w:val="26"/>
        </w:rPr>
        <w:t xml:space="preserve"> </w:t>
      </w:r>
      <w:r w:rsidRPr="0057591D">
        <w:rPr>
          <w:rFonts w:asciiTheme="majorEastAsia" w:eastAsiaTheme="majorEastAsia" w:hAnsiTheme="majorEastAsia" w:hint="eastAsia"/>
          <w:b/>
          <w:sz w:val="40"/>
          <w:szCs w:val="26"/>
        </w:rPr>
        <w:t>信</w:t>
      </w:r>
      <w:r w:rsidR="00432EC0" w:rsidRPr="0057591D">
        <w:rPr>
          <w:rFonts w:asciiTheme="majorEastAsia" w:eastAsiaTheme="majorEastAsia" w:hAnsiTheme="majorEastAsia" w:hint="eastAsia"/>
          <w:b/>
          <w:sz w:val="40"/>
          <w:szCs w:val="26"/>
        </w:rPr>
        <w:t xml:space="preserve"> </w:t>
      </w:r>
      <w:r w:rsidR="00D2034C">
        <w:rPr>
          <w:rFonts w:asciiTheme="majorEastAsia" w:eastAsiaTheme="majorEastAsia" w:hAnsiTheme="majorEastAsia" w:hint="eastAsia"/>
          <w:b/>
          <w:sz w:val="40"/>
          <w:szCs w:val="26"/>
        </w:rPr>
        <w:t>票</w:t>
      </w:r>
    </w:p>
    <w:p w:rsidR="00131DF1" w:rsidRPr="0057591D" w:rsidRDefault="002E45DE" w:rsidP="00432EC0">
      <w:pPr>
        <w:jc w:val="center"/>
        <w:rPr>
          <w:rFonts w:asciiTheme="majorEastAsia" w:eastAsiaTheme="majorEastAsia" w:hAnsiTheme="majorEastAsia"/>
          <w:sz w:val="24"/>
          <w:szCs w:val="26"/>
        </w:rPr>
      </w:pPr>
      <w:r w:rsidRPr="0057591D">
        <w:rPr>
          <w:rFonts w:asciiTheme="majorEastAsia" w:eastAsiaTheme="majorEastAsia" w:hAnsiTheme="majorEastAsia" w:hint="eastAsia"/>
          <w:sz w:val="24"/>
          <w:szCs w:val="26"/>
        </w:rPr>
        <w:t>（公財）鹿児島県住宅</w:t>
      </w:r>
      <w:r w:rsidR="00131DF1" w:rsidRPr="0057591D">
        <w:rPr>
          <w:rFonts w:asciiTheme="majorEastAsia" w:eastAsiaTheme="majorEastAsia" w:hAnsiTheme="majorEastAsia" w:hint="eastAsia"/>
          <w:sz w:val="24"/>
          <w:szCs w:val="26"/>
        </w:rPr>
        <w:t>・</w:t>
      </w:r>
      <w:r w:rsidRPr="0057591D">
        <w:rPr>
          <w:rFonts w:asciiTheme="majorEastAsia" w:eastAsiaTheme="majorEastAsia" w:hAnsiTheme="majorEastAsia" w:hint="eastAsia"/>
          <w:sz w:val="24"/>
          <w:szCs w:val="26"/>
        </w:rPr>
        <w:t>建築</w:t>
      </w:r>
      <w:r w:rsidR="00131DF1" w:rsidRPr="0057591D">
        <w:rPr>
          <w:rFonts w:asciiTheme="majorEastAsia" w:eastAsiaTheme="majorEastAsia" w:hAnsiTheme="majorEastAsia" w:hint="eastAsia"/>
          <w:sz w:val="24"/>
          <w:szCs w:val="26"/>
        </w:rPr>
        <w:t>総合センター　審査部　行き</w:t>
      </w:r>
    </w:p>
    <w:p w:rsidR="005A10E5" w:rsidRDefault="002911F6" w:rsidP="00BC56AA">
      <w:pPr>
        <w:jc w:val="center"/>
        <w:rPr>
          <w:rFonts w:asciiTheme="majorEastAsia" w:eastAsiaTheme="majorEastAsia" w:hAnsiTheme="majorEastAsia"/>
          <w:b/>
          <w:sz w:val="24"/>
          <w:szCs w:val="26"/>
        </w:rPr>
      </w:pPr>
      <w:r w:rsidRPr="0057591D">
        <w:rPr>
          <w:rFonts w:asciiTheme="majorEastAsia" w:eastAsiaTheme="majorEastAsia" w:hAnsiTheme="majorEastAsia" w:hint="eastAsia"/>
          <w:sz w:val="24"/>
          <w:szCs w:val="26"/>
        </w:rPr>
        <w:t xml:space="preserve">ＦＡＸ番号　</w:t>
      </w:r>
      <w:r w:rsidRPr="0057591D">
        <w:rPr>
          <w:rFonts w:asciiTheme="majorEastAsia" w:eastAsiaTheme="majorEastAsia" w:hAnsiTheme="majorEastAsia" w:hint="eastAsia"/>
          <w:b/>
          <w:sz w:val="24"/>
          <w:szCs w:val="26"/>
        </w:rPr>
        <w:t>０９９－２２６－３９７０</w:t>
      </w:r>
    </w:p>
    <w:p w:rsidR="0057591D" w:rsidRPr="00E279D2" w:rsidRDefault="0057591D" w:rsidP="00E279D2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57591D" w:rsidRPr="0057591D" w:rsidRDefault="005A10E5" w:rsidP="0057591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7591D">
        <w:rPr>
          <w:rFonts w:asciiTheme="majorEastAsia" w:eastAsiaTheme="majorEastAsia" w:hAnsiTheme="majorEastAsia" w:hint="eastAsia"/>
          <w:b/>
          <w:sz w:val="32"/>
          <w:szCs w:val="32"/>
        </w:rPr>
        <w:t>完了検査依頼票</w:t>
      </w:r>
    </w:p>
    <w:tbl>
      <w:tblPr>
        <w:tblStyle w:val="a9"/>
        <w:tblW w:w="9871" w:type="dxa"/>
        <w:jc w:val="center"/>
        <w:tblLook w:val="04A0" w:firstRow="1" w:lastRow="0" w:firstColumn="1" w:lastColumn="0" w:noHBand="0" w:noVBand="1"/>
      </w:tblPr>
      <w:tblGrid>
        <w:gridCol w:w="2552"/>
        <w:gridCol w:w="1701"/>
        <w:gridCol w:w="5618"/>
      </w:tblGrid>
      <w:tr w:rsidR="00FB5E8B" w:rsidRPr="00F44E1C" w:rsidTr="00FB5E8B">
        <w:trPr>
          <w:jc w:val="center"/>
        </w:trPr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432EC0" w:rsidRPr="00F44E1C" w:rsidRDefault="00432EC0" w:rsidP="005A10E5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F44E1C">
              <w:rPr>
                <w:rFonts w:asciiTheme="majorEastAsia" w:eastAsiaTheme="majorEastAsia" w:hAnsiTheme="majorEastAsia" w:hint="eastAsia"/>
                <w:szCs w:val="24"/>
              </w:rPr>
              <w:t>送信者又は代理者：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432EC0" w:rsidRPr="00F44E1C" w:rsidRDefault="00432EC0" w:rsidP="005A10E5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F44E1C">
              <w:rPr>
                <w:rFonts w:asciiTheme="majorEastAsia" w:eastAsiaTheme="majorEastAsia" w:hAnsiTheme="majorEastAsia" w:hint="eastAsia"/>
                <w:szCs w:val="24"/>
              </w:rPr>
              <w:t>会社名・氏名</w:t>
            </w:r>
          </w:p>
        </w:tc>
        <w:tc>
          <w:tcPr>
            <w:tcW w:w="5618" w:type="dxa"/>
            <w:tcBorders>
              <w:top w:val="nil"/>
              <w:left w:val="nil"/>
              <w:right w:val="nil"/>
            </w:tcBorders>
          </w:tcPr>
          <w:p w:rsidR="00432EC0" w:rsidRPr="00F44E1C" w:rsidRDefault="00432EC0" w:rsidP="005A10E5">
            <w:pPr>
              <w:jc w:val="left"/>
              <w:rPr>
                <w:rFonts w:asciiTheme="majorEastAsia" w:eastAsiaTheme="majorEastAsia" w:hAnsiTheme="majorEastAsia"/>
                <w:szCs w:val="32"/>
                <w:u w:val="wave"/>
              </w:rPr>
            </w:pPr>
          </w:p>
        </w:tc>
      </w:tr>
      <w:tr w:rsidR="00FB5E8B" w:rsidRPr="00F44E1C" w:rsidTr="00FB5E8B">
        <w:trPr>
          <w:jc w:val="center"/>
        </w:trPr>
        <w:tc>
          <w:tcPr>
            <w:tcW w:w="2552" w:type="dxa"/>
            <w:tcBorders>
              <w:left w:val="nil"/>
              <w:right w:val="nil"/>
            </w:tcBorders>
          </w:tcPr>
          <w:p w:rsidR="00432EC0" w:rsidRPr="00F44E1C" w:rsidRDefault="00432EC0" w:rsidP="005A10E5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F44E1C">
              <w:rPr>
                <w:rFonts w:asciiTheme="majorEastAsia" w:eastAsiaTheme="majorEastAsia" w:hAnsiTheme="majorEastAsia" w:hint="eastAsia"/>
                <w:szCs w:val="24"/>
              </w:rPr>
              <w:t>担当者連絡先</w:t>
            </w:r>
            <w:r w:rsidR="00DC4977"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Pr="00F44E1C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32EC0" w:rsidRPr="00F44E1C" w:rsidRDefault="00432EC0" w:rsidP="005A10E5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F44E1C">
              <w:rPr>
                <w:rFonts w:asciiTheme="majorEastAsia" w:eastAsiaTheme="majorEastAsia" w:hAnsiTheme="majorEastAsia" w:hint="eastAsia"/>
                <w:szCs w:val="24"/>
              </w:rPr>
              <w:t>会社名・氏名</w:t>
            </w:r>
          </w:p>
        </w:tc>
        <w:tc>
          <w:tcPr>
            <w:tcW w:w="5618" w:type="dxa"/>
            <w:tcBorders>
              <w:left w:val="nil"/>
              <w:right w:val="nil"/>
            </w:tcBorders>
          </w:tcPr>
          <w:p w:rsidR="00432EC0" w:rsidRPr="00F44E1C" w:rsidRDefault="00432EC0" w:rsidP="005A10E5">
            <w:pPr>
              <w:jc w:val="left"/>
              <w:rPr>
                <w:rFonts w:asciiTheme="majorEastAsia" w:eastAsiaTheme="majorEastAsia" w:hAnsiTheme="majorEastAsia"/>
                <w:szCs w:val="32"/>
                <w:u w:val="wave"/>
              </w:rPr>
            </w:pPr>
          </w:p>
        </w:tc>
      </w:tr>
      <w:tr w:rsidR="00FB5E8B" w:rsidRPr="00F44E1C" w:rsidTr="00FB5E8B">
        <w:trPr>
          <w:jc w:val="center"/>
        </w:trPr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432EC0" w:rsidRPr="00F44E1C" w:rsidRDefault="00432EC0" w:rsidP="005A10E5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432EC0" w:rsidRPr="00F44E1C" w:rsidRDefault="00432EC0" w:rsidP="005A10E5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F44E1C">
              <w:rPr>
                <w:rFonts w:asciiTheme="majorEastAsia" w:eastAsiaTheme="majorEastAsia" w:hAnsiTheme="majorEastAsia" w:hint="eastAsia"/>
                <w:szCs w:val="24"/>
              </w:rPr>
              <w:t>電話番号</w:t>
            </w:r>
          </w:p>
        </w:tc>
        <w:tc>
          <w:tcPr>
            <w:tcW w:w="5618" w:type="dxa"/>
            <w:tcBorders>
              <w:left w:val="nil"/>
              <w:right w:val="nil"/>
            </w:tcBorders>
          </w:tcPr>
          <w:p w:rsidR="00432EC0" w:rsidRPr="00F44E1C" w:rsidRDefault="00432EC0" w:rsidP="005A10E5">
            <w:pPr>
              <w:jc w:val="left"/>
              <w:rPr>
                <w:rFonts w:asciiTheme="majorEastAsia" w:eastAsiaTheme="majorEastAsia" w:hAnsiTheme="majorEastAsia"/>
                <w:szCs w:val="32"/>
                <w:u w:val="wave"/>
              </w:rPr>
            </w:pPr>
          </w:p>
        </w:tc>
      </w:tr>
    </w:tbl>
    <w:p w:rsidR="002911F6" w:rsidRPr="0057591D" w:rsidRDefault="002911F6" w:rsidP="00432EC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7591D">
        <w:rPr>
          <w:rFonts w:asciiTheme="majorEastAsia" w:eastAsiaTheme="majorEastAsia" w:hAnsiTheme="majorEastAsia" w:hint="eastAsia"/>
          <w:b/>
          <w:sz w:val="32"/>
          <w:szCs w:val="32"/>
        </w:rPr>
        <w:t>検査対象物件の概要等</w:t>
      </w:r>
    </w:p>
    <w:tbl>
      <w:tblPr>
        <w:tblStyle w:val="a9"/>
        <w:tblW w:w="9957" w:type="dxa"/>
        <w:jc w:val="center"/>
        <w:tblLayout w:type="fixed"/>
        <w:tblLook w:val="04A0" w:firstRow="1" w:lastRow="0" w:firstColumn="1" w:lastColumn="0" w:noHBand="0" w:noVBand="1"/>
      </w:tblPr>
      <w:tblGrid>
        <w:gridCol w:w="2677"/>
        <w:gridCol w:w="699"/>
        <w:gridCol w:w="37"/>
        <w:gridCol w:w="14"/>
        <w:gridCol w:w="412"/>
        <w:gridCol w:w="7"/>
        <w:gridCol w:w="546"/>
        <w:gridCol w:w="17"/>
        <w:gridCol w:w="425"/>
        <w:gridCol w:w="52"/>
        <w:gridCol w:w="22"/>
        <w:gridCol w:w="493"/>
        <w:gridCol w:w="38"/>
        <w:gridCol w:w="523"/>
        <w:gridCol w:w="6"/>
        <w:gridCol w:w="547"/>
        <w:gridCol w:w="24"/>
        <w:gridCol w:w="411"/>
        <w:gridCol w:w="27"/>
        <w:gridCol w:w="429"/>
        <w:gridCol w:w="283"/>
        <w:gridCol w:w="264"/>
        <w:gridCol w:w="295"/>
        <w:gridCol w:w="284"/>
        <w:gridCol w:w="433"/>
        <w:gridCol w:w="42"/>
        <w:gridCol w:w="295"/>
        <w:gridCol w:w="221"/>
        <w:gridCol w:w="434"/>
      </w:tblGrid>
      <w:tr w:rsidR="00E64F10" w:rsidRPr="00F44E1C" w:rsidTr="00CB4A0C">
        <w:trPr>
          <w:jc w:val="center"/>
        </w:trPr>
        <w:tc>
          <w:tcPr>
            <w:tcW w:w="2677" w:type="dxa"/>
          </w:tcPr>
          <w:p w:rsidR="00A16597" w:rsidRPr="005729A4" w:rsidRDefault="00A16597" w:rsidP="00CB4A0C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申請者名</w:t>
            </w:r>
          </w:p>
        </w:tc>
        <w:tc>
          <w:tcPr>
            <w:tcW w:w="7280" w:type="dxa"/>
            <w:gridSpan w:val="28"/>
          </w:tcPr>
          <w:p w:rsidR="00A16597" w:rsidRPr="005729A4" w:rsidRDefault="00A16597" w:rsidP="00CB4A0C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</w:p>
        </w:tc>
      </w:tr>
      <w:tr w:rsidR="00FB5E8B" w:rsidRPr="00F44E1C" w:rsidTr="00FB5E8B">
        <w:trPr>
          <w:jc w:val="center"/>
        </w:trPr>
        <w:tc>
          <w:tcPr>
            <w:tcW w:w="2677" w:type="dxa"/>
          </w:tcPr>
          <w:p w:rsidR="00301CA2" w:rsidRPr="005729A4" w:rsidRDefault="00301CA2" w:rsidP="00CB4A0C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確認済証交付日・番号</w:t>
            </w:r>
          </w:p>
        </w:tc>
        <w:tc>
          <w:tcPr>
            <w:tcW w:w="699" w:type="dxa"/>
            <w:tcBorders>
              <w:right w:val="nil"/>
            </w:tcBorders>
          </w:tcPr>
          <w:p w:rsidR="00301CA2" w:rsidRPr="005729A4" w:rsidRDefault="008A2178" w:rsidP="00CB4A0C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令和</w:t>
            </w:r>
          </w:p>
        </w:tc>
        <w:tc>
          <w:tcPr>
            <w:tcW w:w="463" w:type="dxa"/>
            <w:gridSpan w:val="3"/>
            <w:tcBorders>
              <w:left w:val="nil"/>
              <w:right w:val="nil"/>
            </w:tcBorders>
          </w:tcPr>
          <w:p w:rsidR="00301CA2" w:rsidRPr="005729A4" w:rsidRDefault="00301CA2" w:rsidP="00CB4A0C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553" w:type="dxa"/>
            <w:gridSpan w:val="2"/>
            <w:tcBorders>
              <w:left w:val="nil"/>
              <w:right w:val="nil"/>
            </w:tcBorders>
          </w:tcPr>
          <w:p w:rsidR="00301CA2" w:rsidRPr="005729A4" w:rsidRDefault="00301CA2" w:rsidP="00CB4A0C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18"/>
                <w:szCs w:val="16"/>
              </w:rPr>
              <w:t>年</w:t>
            </w:r>
          </w:p>
        </w:tc>
        <w:tc>
          <w:tcPr>
            <w:tcW w:w="494" w:type="dxa"/>
            <w:gridSpan w:val="3"/>
            <w:tcBorders>
              <w:left w:val="nil"/>
              <w:right w:val="nil"/>
            </w:tcBorders>
          </w:tcPr>
          <w:p w:rsidR="00301CA2" w:rsidRPr="005729A4" w:rsidRDefault="00301CA2" w:rsidP="00CB4A0C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553" w:type="dxa"/>
            <w:gridSpan w:val="3"/>
            <w:tcBorders>
              <w:left w:val="nil"/>
              <w:right w:val="nil"/>
            </w:tcBorders>
          </w:tcPr>
          <w:p w:rsidR="00301CA2" w:rsidRPr="005729A4" w:rsidRDefault="00301CA2" w:rsidP="00CB4A0C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18"/>
                <w:szCs w:val="16"/>
              </w:rPr>
              <w:t>月</w:t>
            </w:r>
          </w:p>
        </w:tc>
        <w:tc>
          <w:tcPr>
            <w:tcW w:w="523" w:type="dxa"/>
            <w:tcBorders>
              <w:left w:val="nil"/>
              <w:right w:val="nil"/>
            </w:tcBorders>
          </w:tcPr>
          <w:p w:rsidR="00301CA2" w:rsidRPr="005729A4" w:rsidRDefault="00301CA2" w:rsidP="00CB4A0C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553" w:type="dxa"/>
            <w:gridSpan w:val="2"/>
            <w:tcBorders>
              <w:left w:val="nil"/>
              <w:right w:val="nil"/>
            </w:tcBorders>
          </w:tcPr>
          <w:p w:rsidR="00301CA2" w:rsidRPr="005729A4" w:rsidRDefault="00301CA2" w:rsidP="00CB4A0C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18"/>
                <w:szCs w:val="16"/>
              </w:rPr>
              <w:t>日</w:t>
            </w:r>
          </w:p>
        </w:tc>
        <w:tc>
          <w:tcPr>
            <w:tcW w:w="435" w:type="dxa"/>
            <w:gridSpan w:val="2"/>
            <w:tcBorders>
              <w:left w:val="nil"/>
              <w:right w:val="nil"/>
            </w:tcBorders>
          </w:tcPr>
          <w:p w:rsidR="00301CA2" w:rsidRPr="005729A4" w:rsidRDefault="00301CA2" w:rsidP="00CB4A0C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456" w:type="dxa"/>
            <w:gridSpan w:val="2"/>
            <w:tcBorders>
              <w:left w:val="nil"/>
              <w:right w:val="nil"/>
            </w:tcBorders>
          </w:tcPr>
          <w:p w:rsidR="00301CA2" w:rsidRPr="005729A4" w:rsidRDefault="00301CA2" w:rsidP="00CB4A0C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01CA2" w:rsidRPr="005729A4" w:rsidRDefault="00301CA2" w:rsidP="00CB4A0C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579" w:type="dxa"/>
            <w:gridSpan w:val="2"/>
            <w:tcBorders>
              <w:left w:val="nil"/>
              <w:right w:val="nil"/>
            </w:tcBorders>
          </w:tcPr>
          <w:p w:rsidR="00301CA2" w:rsidRPr="005729A4" w:rsidRDefault="005729A4" w:rsidP="00CB4A0C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b/>
                <w:sz w:val="18"/>
                <w:szCs w:val="16"/>
              </w:rPr>
              <w:t>-</w:t>
            </w:r>
          </w:p>
        </w:tc>
        <w:tc>
          <w:tcPr>
            <w:tcW w:w="991" w:type="dxa"/>
            <w:gridSpan w:val="4"/>
            <w:tcBorders>
              <w:left w:val="nil"/>
              <w:right w:val="nil"/>
            </w:tcBorders>
          </w:tcPr>
          <w:p w:rsidR="00301CA2" w:rsidRPr="005729A4" w:rsidRDefault="00301CA2" w:rsidP="00CB4A0C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434" w:type="dxa"/>
            <w:tcBorders>
              <w:left w:val="nil"/>
            </w:tcBorders>
          </w:tcPr>
          <w:p w:rsidR="00301CA2" w:rsidRPr="005729A4" w:rsidRDefault="00301CA2" w:rsidP="00CB4A0C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18"/>
                <w:szCs w:val="16"/>
              </w:rPr>
              <w:t>号</w:t>
            </w:r>
          </w:p>
        </w:tc>
      </w:tr>
      <w:tr w:rsidR="005729A4" w:rsidRPr="00F44E1C" w:rsidTr="005729A4">
        <w:trPr>
          <w:jc w:val="center"/>
        </w:trPr>
        <w:tc>
          <w:tcPr>
            <w:tcW w:w="2677" w:type="dxa"/>
          </w:tcPr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18"/>
                <w:szCs w:val="16"/>
              </w:rPr>
              <w:t>適合証明通知書交付日・番号</w:t>
            </w:r>
          </w:p>
        </w:tc>
        <w:tc>
          <w:tcPr>
            <w:tcW w:w="699" w:type="dxa"/>
            <w:tcBorders>
              <w:right w:val="nil"/>
            </w:tcBorders>
          </w:tcPr>
          <w:p w:rsidR="005729A4" w:rsidRPr="005729A4" w:rsidRDefault="008A2178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令和</w:t>
            </w:r>
          </w:p>
        </w:tc>
        <w:tc>
          <w:tcPr>
            <w:tcW w:w="463" w:type="dxa"/>
            <w:gridSpan w:val="3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553" w:type="dxa"/>
            <w:gridSpan w:val="2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18"/>
                <w:szCs w:val="16"/>
              </w:rPr>
              <w:t>年</w:t>
            </w:r>
          </w:p>
        </w:tc>
        <w:tc>
          <w:tcPr>
            <w:tcW w:w="494" w:type="dxa"/>
            <w:gridSpan w:val="3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553" w:type="dxa"/>
            <w:gridSpan w:val="3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18"/>
                <w:szCs w:val="16"/>
              </w:rPr>
              <w:t>月</w:t>
            </w:r>
          </w:p>
        </w:tc>
        <w:tc>
          <w:tcPr>
            <w:tcW w:w="523" w:type="dxa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553" w:type="dxa"/>
            <w:gridSpan w:val="2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18"/>
                <w:szCs w:val="16"/>
              </w:rPr>
              <w:t>日</w:t>
            </w:r>
          </w:p>
        </w:tc>
        <w:tc>
          <w:tcPr>
            <w:tcW w:w="435" w:type="dxa"/>
            <w:gridSpan w:val="2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456" w:type="dxa"/>
            <w:gridSpan w:val="2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18"/>
                <w:szCs w:val="16"/>
              </w:rPr>
              <w:t>適</w:t>
            </w:r>
          </w:p>
        </w:tc>
        <w:tc>
          <w:tcPr>
            <w:tcW w:w="1126" w:type="dxa"/>
            <w:gridSpan w:val="4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18"/>
                <w:szCs w:val="16"/>
              </w:rPr>
              <w:t>（分・注）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295" w:type="dxa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b/>
                <w:sz w:val="18"/>
                <w:szCs w:val="16"/>
              </w:rPr>
              <w:t>-</w:t>
            </w:r>
          </w:p>
        </w:tc>
        <w:tc>
          <w:tcPr>
            <w:tcW w:w="655" w:type="dxa"/>
            <w:gridSpan w:val="2"/>
            <w:tcBorders>
              <w:lef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</w:tr>
      <w:tr w:rsidR="005729A4" w:rsidRPr="00F44E1C" w:rsidTr="00CB4A0C">
        <w:trPr>
          <w:trHeight w:val="375"/>
          <w:jc w:val="center"/>
        </w:trPr>
        <w:tc>
          <w:tcPr>
            <w:tcW w:w="2677" w:type="dxa"/>
            <w:vMerge w:val="restart"/>
          </w:tcPr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建設場所</w:t>
            </w:r>
          </w:p>
          <w:p w:rsidR="005729A4" w:rsidRPr="005729A4" w:rsidRDefault="005729A4" w:rsidP="005729A4">
            <w:pPr>
              <w:adjustRightInd w:val="0"/>
              <w:snapToGrid w:val="0"/>
              <w:spacing w:line="0" w:lineRule="atLeast"/>
              <w:jc w:val="left"/>
              <w:rPr>
                <w:rFonts w:asciiTheme="majorEastAsia" w:eastAsiaTheme="majorEastAsia" w:hAnsiTheme="majorEastAsia"/>
                <w:szCs w:val="16"/>
                <w:vertAlign w:val="subscript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  <w:vertAlign w:val="subscript"/>
              </w:rPr>
              <w:t>※該当する地区を○で囲んでください。</w:t>
            </w:r>
          </w:p>
        </w:tc>
        <w:tc>
          <w:tcPr>
            <w:tcW w:w="7280" w:type="dxa"/>
            <w:gridSpan w:val="28"/>
          </w:tcPr>
          <w:p w:rsidR="005729A4" w:rsidRPr="005729A4" w:rsidRDefault="005729A4" w:rsidP="005729A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鹿児島市　・　大隅地区　・　薩摩地区</w:t>
            </w:r>
          </w:p>
        </w:tc>
      </w:tr>
      <w:tr w:rsidR="005729A4" w:rsidRPr="00F44E1C" w:rsidTr="005729A4">
        <w:trPr>
          <w:trHeight w:val="369"/>
          <w:jc w:val="center"/>
        </w:trPr>
        <w:tc>
          <w:tcPr>
            <w:tcW w:w="2677" w:type="dxa"/>
            <w:vMerge/>
          </w:tcPr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7280" w:type="dxa"/>
            <w:gridSpan w:val="28"/>
          </w:tcPr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 w:cs="Meiryo UI"/>
                <w:kern w:val="24"/>
                <w:szCs w:val="16"/>
              </w:rPr>
            </w:pPr>
            <w:r w:rsidRPr="005729A4">
              <w:rPr>
                <w:rFonts w:asciiTheme="majorEastAsia" w:eastAsiaTheme="majorEastAsia" w:hAnsiTheme="majorEastAsia" w:cs="Meiryo UI" w:hint="eastAsia"/>
                <w:kern w:val="24"/>
                <w:szCs w:val="16"/>
              </w:rPr>
              <w:t>地名地番：</w:t>
            </w:r>
          </w:p>
        </w:tc>
      </w:tr>
      <w:tr w:rsidR="005729A4" w:rsidRPr="00F44E1C" w:rsidTr="00FB5E8B">
        <w:trPr>
          <w:jc w:val="center"/>
        </w:trPr>
        <w:tc>
          <w:tcPr>
            <w:tcW w:w="2677" w:type="dxa"/>
          </w:tcPr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完了検査希望日</w:t>
            </w:r>
          </w:p>
        </w:tc>
        <w:tc>
          <w:tcPr>
            <w:tcW w:w="736" w:type="dxa"/>
            <w:gridSpan w:val="2"/>
            <w:tcBorders>
              <w:bottom w:val="nil"/>
              <w:right w:val="nil"/>
            </w:tcBorders>
          </w:tcPr>
          <w:p w:rsidR="005729A4" w:rsidRPr="005729A4" w:rsidRDefault="008A2178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令和</w:t>
            </w:r>
          </w:p>
        </w:tc>
        <w:tc>
          <w:tcPr>
            <w:tcW w:w="433" w:type="dxa"/>
            <w:gridSpan w:val="3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563" w:type="dxa"/>
            <w:gridSpan w:val="2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18"/>
                <w:szCs w:val="16"/>
              </w:rPr>
              <w:t>年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18"/>
                <w:szCs w:val="16"/>
              </w:rPr>
              <w:t>月</w:t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571" w:type="dxa"/>
            <w:gridSpan w:val="2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18"/>
                <w:szCs w:val="16"/>
              </w:rPr>
              <w:t>日</w:t>
            </w:r>
          </w:p>
        </w:tc>
        <w:tc>
          <w:tcPr>
            <w:tcW w:w="1709" w:type="dxa"/>
            <w:gridSpan w:val="6"/>
            <w:tcBorders>
              <w:left w:val="nil"/>
              <w:right w:val="nil"/>
            </w:tcBorders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18"/>
                <w:szCs w:val="16"/>
              </w:rPr>
              <w:t>午前 ・ 午後</w:t>
            </w:r>
          </w:p>
        </w:tc>
        <w:tc>
          <w:tcPr>
            <w:tcW w:w="1709" w:type="dxa"/>
            <w:gridSpan w:val="6"/>
            <w:tcBorders>
              <w:left w:val="nil"/>
            </w:tcBorders>
          </w:tcPr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18"/>
                <w:szCs w:val="16"/>
              </w:rPr>
              <w:t>希望</w:t>
            </w:r>
          </w:p>
        </w:tc>
      </w:tr>
      <w:tr w:rsidR="005729A4" w:rsidRPr="00F44E1C" w:rsidTr="00CB4A0C">
        <w:trPr>
          <w:trHeight w:val="325"/>
          <w:jc w:val="center"/>
        </w:trPr>
        <w:tc>
          <w:tcPr>
            <w:tcW w:w="2677" w:type="dxa"/>
            <w:vMerge w:val="restart"/>
          </w:tcPr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完了検査手数料</w:t>
            </w:r>
          </w:p>
          <w:p w:rsidR="005729A4" w:rsidRPr="005729A4" w:rsidRDefault="002B1216" w:rsidP="005729A4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≪</w:t>
            </w:r>
            <w:r w:rsidR="005729A4" w:rsidRPr="005729A4">
              <w:rPr>
                <w:rFonts w:asciiTheme="majorEastAsia" w:eastAsiaTheme="majorEastAsia" w:hAnsiTheme="majorEastAsia" w:hint="eastAsia"/>
                <w:szCs w:val="16"/>
              </w:rPr>
              <w:t>４号・型式に限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>る≫</w:t>
            </w:r>
          </w:p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</w:p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</w:p>
          <w:p w:rsidR="005729A4" w:rsidRPr="005729A4" w:rsidRDefault="005729A4" w:rsidP="005729A4">
            <w:pPr>
              <w:adjustRightInd w:val="0"/>
              <w:snapToGrid w:val="0"/>
              <w:spacing w:line="0" w:lineRule="atLeast"/>
              <w:jc w:val="left"/>
              <w:rPr>
                <w:rFonts w:asciiTheme="majorEastAsia" w:eastAsiaTheme="majorEastAsia" w:hAnsiTheme="majorEastAsia"/>
                <w:szCs w:val="16"/>
                <w:vertAlign w:val="subscript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  <w:vertAlign w:val="subscript"/>
              </w:rPr>
              <w:t>※該当する手数料欄に○をしてください。</w:t>
            </w:r>
          </w:p>
          <w:p w:rsidR="005729A4" w:rsidRPr="005729A4" w:rsidRDefault="005729A4" w:rsidP="005729A4">
            <w:pPr>
              <w:adjustRightInd w:val="0"/>
              <w:snapToGrid w:val="0"/>
              <w:spacing w:line="0" w:lineRule="atLeast"/>
              <w:ind w:left="105" w:hangingChars="50" w:hanging="105"/>
              <w:jc w:val="lef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  <w:vertAlign w:val="subscript"/>
              </w:rPr>
              <w:t>※該当</w:t>
            </w:r>
            <w:r w:rsidR="002B1216">
              <w:rPr>
                <w:rFonts w:asciiTheme="majorEastAsia" w:eastAsiaTheme="majorEastAsia" w:hAnsiTheme="majorEastAsia" w:hint="eastAsia"/>
                <w:szCs w:val="16"/>
                <w:vertAlign w:val="subscript"/>
              </w:rPr>
              <w:t>しない</w:t>
            </w:r>
            <w:r w:rsidRPr="005729A4">
              <w:rPr>
                <w:rFonts w:asciiTheme="majorEastAsia" w:eastAsiaTheme="majorEastAsia" w:hAnsiTheme="majorEastAsia" w:hint="eastAsia"/>
                <w:szCs w:val="16"/>
                <w:vertAlign w:val="subscript"/>
              </w:rPr>
              <w:t>場合は,最下欄へ直接記入ください。</w:t>
            </w:r>
          </w:p>
        </w:tc>
        <w:tc>
          <w:tcPr>
            <w:tcW w:w="4300" w:type="dxa"/>
            <w:gridSpan w:val="18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建　築　物</w:t>
            </w:r>
          </w:p>
        </w:tc>
        <w:tc>
          <w:tcPr>
            <w:tcW w:w="2980" w:type="dxa"/>
            <w:gridSpan w:val="10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そ　の　他</w:t>
            </w:r>
          </w:p>
        </w:tc>
      </w:tr>
      <w:tr w:rsidR="005729A4" w:rsidRPr="00F44E1C" w:rsidTr="00F93BE7">
        <w:trPr>
          <w:trHeight w:val="387"/>
          <w:jc w:val="center"/>
        </w:trPr>
        <w:tc>
          <w:tcPr>
            <w:tcW w:w="2677" w:type="dxa"/>
            <w:vMerge/>
          </w:tcPr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750" w:type="dxa"/>
            <w:gridSpan w:val="3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○欄</w:t>
            </w:r>
          </w:p>
        </w:tc>
        <w:tc>
          <w:tcPr>
            <w:tcW w:w="1481" w:type="dxa"/>
            <w:gridSpan w:val="7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手数料額</w:t>
            </w:r>
          </w:p>
        </w:tc>
        <w:tc>
          <w:tcPr>
            <w:tcW w:w="2069" w:type="dxa"/>
            <w:gridSpan w:val="8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対象面積</w:t>
            </w:r>
          </w:p>
        </w:tc>
        <w:tc>
          <w:tcPr>
            <w:tcW w:w="712" w:type="dxa"/>
            <w:gridSpan w:val="2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○欄</w:t>
            </w:r>
          </w:p>
        </w:tc>
        <w:tc>
          <w:tcPr>
            <w:tcW w:w="1276" w:type="dxa"/>
            <w:gridSpan w:val="4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手数料額</w:t>
            </w:r>
          </w:p>
        </w:tc>
        <w:tc>
          <w:tcPr>
            <w:tcW w:w="992" w:type="dxa"/>
            <w:gridSpan w:val="4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種別</w:t>
            </w:r>
          </w:p>
        </w:tc>
      </w:tr>
      <w:tr w:rsidR="005729A4" w:rsidRPr="00F44E1C" w:rsidTr="00F93BE7">
        <w:trPr>
          <w:trHeight w:val="387"/>
          <w:jc w:val="center"/>
        </w:trPr>
        <w:tc>
          <w:tcPr>
            <w:tcW w:w="2677" w:type="dxa"/>
            <w:vMerge/>
          </w:tcPr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750" w:type="dxa"/>
            <w:gridSpan w:val="3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1481" w:type="dxa"/>
            <w:gridSpan w:val="7"/>
          </w:tcPr>
          <w:p w:rsidR="005729A4" w:rsidRPr="005729A4" w:rsidRDefault="005729A4" w:rsidP="005729A4">
            <w:pPr>
              <w:jc w:val="righ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22,000</w:t>
            </w:r>
            <w:r w:rsidRPr="005729A4">
              <w:rPr>
                <w:rFonts w:asciiTheme="majorEastAsia" w:eastAsiaTheme="majorEastAsia" w:hAnsiTheme="majorEastAsia" w:hint="eastAsia"/>
                <w:sz w:val="20"/>
                <w:szCs w:val="16"/>
                <w:vertAlign w:val="subscript"/>
              </w:rPr>
              <w:t>円</w:t>
            </w:r>
          </w:p>
        </w:tc>
        <w:tc>
          <w:tcPr>
            <w:tcW w:w="2069" w:type="dxa"/>
            <w:gridSpan w:val="8"/>
          </w:tcPr>
          <w:p w:rsidR="005729A4" w:rsidRPr="005729A4" w:rsidRDefault="005729A4" w:rsidP="005729A4">
            <w:pPr>
              <w:jc w:val="righ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30㎡</w:t>
            </w:r>
            <w:r w:rsidRPr="005729A4">
              <w:rPr>
                <w:rFonts w:asciiTheme="majorEastAsia" w:eastAsiaTheme="majorEastAsia" w:hAnsiTheme="majorEastAsia" w:hint="eastAsia"/>
                <w:szCs w:val="16"/>
                <w:vertAlign w:val="subscript"/>
              </w:rPr>
              <w:t>超</w:t>
            </w:r>
            <w:r w:rsidRPr="005729A4">
              <w:rPr>
                <w:rFonts w:asciiTheme="majorEastAsia" w:eastAsiaTheme="majorEastAsia" w:hAnsiTheme="majorEastAsia" w:hint="eastAsia"/>
                <w:szCs w:val="16"/>
              </w:rPr>
              <w:t>～100㎡</w:t>
            </w:r>
            <w:r w:rsidRPr="005729A4">
              <w:rPr>
                <w:rFonts w:asciiTheme="majorEastAsia" w:eastAsiaTheme="majorEastAsia" w:hAnsiTheme="majorEastAsia" w:hint="eastAsia"/>
                <w:szCs w:val="16"/>
                <w:vertAlign w:val="subscript"/>
              </w:rPr>
              <w:t>以内</w:t>
            </w:r>
          </w:p>
        </w:tc>
        <w:tc>
          <w:tcPr>
            <w:tcW w:w="712" w:type="dxa"/>
            <w:gridSpan w:val="2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1276" w:type="dxa"/>
            <w:gridSpan w:val="4"/>
          </w:tcPr>
          <w:p w:rsidR="005729A4" w:rsidRPr="005729A4" w:rsidRDefault="005729A4" w:rsidP="005729A4">
            <w:pPr>
              <w:jc w:val="righ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2</w:t>
            </w:r>
            <w:r w:rsidR="0070467D">
              <w:rPr>
                <w:rFonts w:asciiTheme="majorEastAsia" w:eastAsiaTheme="majorEastAsia" w:hAnsiTheme="majorEastAsia" w:hint="eastAsia"/>
                <w:szCs w:val="16"/>
              </w:rPr>
              <w:t>3</w:t>
            </w:r>
            <w:bookmarkStart w:id="0" w:name="_GoBack"/>
            <w:bookmarkEnd w:id="0"/>
            <w:r w:rsidRPr="005729A4">
              <w:rPr>
                <w:rFonts w:asciiTheme="majorEastAsia" w:eastAsiaTheme="majorEastAsia" w:hAnsiTheme="majorEastAsia" w:hint="eastAsia"/>
                <w:szCs w:val="16"/>
              </w:rPr>
              <w:t>,000</w:t>
            </w:r>
            <w:r w:rsidRPr="005729A4">
              <w:rPr>
                <w:rFonts w:asciiTheme="majorEastAsia" w:eastAsiaTheme="majorEastAsia" w:hAnsiTheme="majorEastAsia" w:hint="eastAsia"/>
                <w:sz w:val="20"/>
                <w:szCs w:val="16"/>
                <w:vertAlign w:val="subscript"/>
              </w:rPr>
              <w:t>円</w:t>
            </w:r>
          </w:p>
        </w:tc>
        <w:tc>
          <w:tcPr>
            <w:tcW w:w="992" w:type="dxa"/>
            <w:gridSpan w:val="4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20"/>
                <w:szCs w:val="16"/>
              </w:rPr>
              <w:t>昇降機</w:t>
            </w:r>
          </w:p>
        </w:tc>
      </w:tr>
      <w:tr w:rsidR="005729A4" w:rsidRPr="00F44E1C" w:rsidTr="00F93BE7">
        <w:trPr>
          <w:trHeight w:val="387"/>
          <w:jc w:val="center"/>
        </w:trPr>
        <w:tc>
          <w:tcPr>
            <w:tcW w:w="2677" w:type="dxa"/>
            <w:vMerge/>
          </w:tcPr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750" w:type="dxa"/>
            <w:gridSpan w:val="3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1481" w:type="dxa"/>
            <w:gridSpan w:val="7"/>
          </w:tcPr>
          <w:p w:rsidR="005729A4" w:rsidRPr="005729A4" w:rsidRDefault="005729A4" w:rsidP="005729A4">
            <w:pPr>
              <w:jc w:val="righ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29,000</w:t>
            </w:r>
            <w:r w:rsidRPr="005729A4">
              <w:rPr>
                <w:rFonts w:asciiTheme="majorEastAsia" w:eastAsiaTheme="majorEastAsia" w:hAnsiTheme="majorEastAsia" w:hint="eastAsia"/>
                <w:sz w:val="20"/>
                <w:szCs w:val="16"/>
                <w:vertAlign w:val="subscript"/>
              </w:rPr>
              <w:t>円</w:t>
            </w:r>
          </w:p>
        </w:tc>
        <w:tc>
          <w:tcPr>
            <w:tcW w:w="2069" w:type="dxa"/>
            <w:gridSpan w:val="8"/>
          </w:tcPr>
          <w:p w:rsidR="005729A4" w:rsidRPr="005729A4" w:rsidRDefault="005729A4" w:rsidP="005729A4">
            <w:pPr>
              <w:jc w:val="righ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100㎡</w:t>
            </w:r>
            <w:r w:rsidRPr="005729A4">
              <w:rPr>
                <w:rFonts w:asciiTheme="majorEastAsia" w:eastAsiaTheme="majorEastAsia" w:hAnsiTheme="majorEastAsia" w:hint="eastAsia"/>
                <w:szCs w:val="16"/>
                <w:vertAlign w:val="subscript"/>
              </w:rPr>
              <w:t>超</w:t>
            </w:r>
            <w:r w:rsidRPr="005729A4">
              <w:rPr>
                <w:rFonts w:asciiTheme="majorEastAsia" w:eastAsiaTheme="majorEastAsia" w:hAnsiTheme="majorEastAsia" w:hint="eastAsia"/>
                <w:szCs w:val="16"/>
              </w:rPr>
              <w:t>～200㎡</w:t>
            </w:r>
            <w:r w:rsidRPr="005729A4">
              <w:rPr>
                <w:rFonts w:asciiTheme="majorEastAsia" w:eastAsiaTheme="majorEastAsia" w:hAnsiTheme="majorEastAsia" w:hint="eastAsia"/>
                <w:szCs w:val="16"/>
                <w:vertAlign w:val="subscript"/>
              </w:rPr>
              <w:t>以内</w:t>
            </w:r>
          </w:p>
        </w:tc>
        <w:tc>
          <w:tcPr>
            <w:tcW w:w="712" w:type="dxa"/>
            <w:gridSpan w:val="2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1276" w:type="dxa"/>
            <w:gridSpan w:val="4"/>
          </w:tcPr>
          <w:p w:rsidR="005729A4" w:rsidRPr="005729A4" w:rsidRDefault="005729A4" w:rsidP="005729A4">
            <w:pPr>
              <w:jc w:val="righ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16,000</w:t>
            </w:r>
            <w:r w:rsidRPr="005729A4">
              <w:rPr>
                <w:rFonts w:asciiTheme="majorEastAsia" w:eastAsiaTheme="majorEastAsia" w:hAnsiTheme="majorEastAsia" w:hint="eastAsia"/>
                <w:sz w:val="20"/>
                <w:szCs w:val="16"/>
                <w:vertAlign w:val="subscript"/>
              </w:rPr>
              <w:t>円</w:t>
            </w:r>
          </w:p>
        </w:tc>
        <w:tc>
          <w:tcPr>
            <w:tcW w:w="992" w:type="dxa"/>
            <w:gridSpan w:val="4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20"/>
                <w:szCs w:val="16"/>
              </w:rPr>
              <w:t>工作物</w:t>
            </w:r>
          </w:p>
        </w:tc>
      </w:tr>
      <w:tr w:rsidR="005729A4" w:rsidRPr="00F44E1C" w:rsidTr="00F93BE7">
        <w:trPr>
          <w:trHeight w:val="387"/>
          <w:jc w:val="center"/>
        </w:trPr>
        <w:tc>
          <w:tcPr>
            <w:tcW w:w="2677" w:type="dxa"/>
            <w:vMerge/>
          </w:tcPr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750" w:type="dxa"/>
            <w:gridSpan w:val="3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1481" w:type="dxa"/>
            <w:gridSpan w:val="7"/>
          </w:tcPr>
          <w:p w:rsidR="005729A4" w:rsidRPr="005729A4" w:rsidRDefault="005729A4" w:rsidP="005729A4">
            <w:pPr>
              <w:jc w:val="righ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4</w:t>
            </w:r>
            <w:r w:rsidR="0070467D">
              <w:rPr>
                <w:rFonts w:asciiTheme="majorEastAsia" w:eastAsiaTheme="majorEastAsia" w:hAnsiTheme="majorEastAsia" w:hint="eastAsia"/>
                <w:szCs w:val="16"/>
              </w:rPr>
              <w:t>4</w:t>
            </w:r>
            <w:r w:rsidRPr="005729A4">
              <w:rPr>
                <w:rFonts w:asciiTheme="majorEastAsia" w:eastAsiaTheme="majorEastAsia" w:hAnsiTheme="majorEastAsia" w:hint="eastAsia"/>
                <w:szCs w:val="16"/>
              </w:rPr>
              <w:t>,000</w:t>
            </w:r>
            <w:r w:rsidRPr="005729A4">
              <w:rPr>
                <w:rFonts w:asciiTheme="majorEastAsia" w:eastAsiaTheme="majorEastAsia" w:hAnsiTheme="majorEastAsia" w:hint="eastAsia"/>
                <w:sz w:val="20"/>
                <w:szCs w:val="16"/>
                <w:vertAlign w:val="subscript"/>
              </w:rPr>
              <w:t>円</w:t>
            </w:r>
          </w:p>
        </w:tc>
        <w:tc>
          <w:tcPr>
            <w:tcW w:w="2069" w:type="dxa"/>
            <w:gridSpan w:val="8"/>
          </w:tcPr>
          <w:p w:rsidR="005729A4" w:rsidRPr="005729A4" w:rsidRDefault="005729A4" w:rsidP="005729A4">
            <w:pPr>
              <w:jc w:val="righ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200㎡</w:t>
            </w:r>
            <w:r w:rsidRPr="005729A4">
              <w:rPr>
                <w:rFonts w:asciiTheme="majorEastAsia" w:eastAsiaTheme="majorEastAsia" w:hAnsiTheme="majorEastAsia" w:hint="eastAsia"/>
                <w:szCs w:val="16"/>
                <w:vertAlign w:val="subscript"/>
              </w:rPr>
              <w:t>超</w:t>
            </w:r>
            <w:r w:rsidRPr="005729A4">
              <w:rPr>
                <w:rFonts w:asciiTheme="majorEastAsia" w:eastAsiaTheme="majorEastAsia" w:hAnsiTheme="majorEastAsia" w:hint="eastAsia"/>
                <w:szCs w:val="16"/>
              </w:rPr>
              <w:t>～500㎡</w:t>
            </w:r>
            <w:r w:rsidRPr="005729A4">
              <w:rPr>
                <w:rFonts w:asciiTheme="majorEastAsia" w:eastAsiaTheme="majorEastAsia" w:hAnsiTheme="majorEastAsia" w:hint="eastAsia"/>
                <w:szCs w:val="16"/>
                <w:vertAlign w:val="subscript"/>
              </w:rPr>
              <w:t>以内</w:t>
            </w:r>
          </w:p>
        </w:tc>
        <w:tc>
          <w:tcPr>
            <w:tcW w:w="2980" w:type="dxa"/>
            <w:gridSpan w:val="10"/>
            <w:vMerge w:val="restart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</w:tr>
      <w:tr w:rsidR="005729A4" w:rsidRPr="00F44E1C" w:rsidTr="00F93BE7">
        <w:trPr>
          <w:trHeight w:val="387"/>
          <w:jc w:val="center"/>
        </w:trPr>
        <w:tc>
          <w:tcPr>
            <w:tcW w:w="2677" w:type="dxa"/>
            <w:vMerge/>
          </w:tcPr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750" w:type="dxa"/>
            <w:gridSpan w:val="3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  <w:tc>
          <w:tcPr>
            <w:tcW w:w="1481" w:type="dxa"/>
            <w:gridSpan w:val="7"/>
          </w:tcPr>
          <w:p w:rsidR="005729A4" w:rsidRPr="005729A4" w:rsidRDefault="005729A4" w:rsidP="005729A4">
            <w:pPr>
              <w:jc w:val="righ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20"/>
                <w:szCs w:val="16"/>
                <w:vertAlign w:val="subscript"/>
              </w:rPr>
              <w:t>円</w:t>
            </w:r>
          </w:p>
        </w:tc>
        <w:tc>
          <w:tcPr>
            <w:tcW w:w="2069" w:type="dxa"/>
            <w:gridSpan w:val="8"/>
          </w:tcPr>
          <w:p w:rsidR="005729A4" w:rsidRPr="005729A4" w:rsidRDefault="005729A4" w:rsidP="005729A4">
            <w:pPr>
              <w:jc w:val="righ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㎡</w:t>
            </w:r>
          </w:p>
        </w:tc>
        <w:tc>
          <w:tcPr>
            <w:tcW w:w="2980" w:type="dxa"/>
            <w:gridSpan w:val="10"/>
            <w:vMerge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</w:p>
        </w:tc>
      </w:tr>
      <w:tr w:rsidR="005729A4" w:rsidRPr="00F44E1C" w:rsidTr="00F93BE7">
        <w:trPr>
          <w:trHeight w:val="387"/>
          <w:jc w:val="center"/>
        </w:trPr>
        <w:tc>
          <w:tcPr>
            <w:tcW w:w="2677" w:type="dxa"/>
          </w:tcPr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現場検査手数料</w:t>
            </w:r>
            <w:r w:rsidRPr="005729A4">
              <w:rPr>
                <w:rFonts w:asciiTheme="majorEastAsia" w:eastAsiaTheme="majorEastAsia" w:hAnsiTheme="majorEastAsia" w:hint="eastAsia"/>
                <w:sz w:val="14"/>
                <w:szCs w:val="16"/>
              </w:rPr>
              <w:t>（フラット３５）</w:t>
            </w:r>
          </w:p>
        </w:tc>
        <w:tc>
          <w:tcPr>
            <w:tcW w:w="2231" w:type="dxa"/>
            <w:gridSpan w:val="10"/>
          </w:tcPr>
          <w:p w:rsidR="005729A4" w:rsidRPr="005729A4" w:rsidRDefault="005729A4" w:rsidP="005729A4">
            <w:pPr>
              <w:jc w:val="center"/>
              <w:rPr>
                <w:rFonts w:asciiTheme="majorEastAsia" w:eastAsiaTheme="majorEastAsia" w:hAnsiTheme="majorEastAsia"/>
                <w:sz w:val="20"/>
                <w:szCs w:val="16"/>
                <w:vertAlign w:val="subscript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中間・竣工</w:t>
            </w:r>
          </w:p>
        </w:tc>
        <w:tc>
          <w:tcPr>
            <w:tcW w:w="2069" w:type="dxa"/>
            <w:gridSpan w:val="8"/>
          </w:tcPr>
          <w:p w:rsidR="005729A4" w:rsidRPr="005729A4" w:rsidRDefault="005729A4" w:rsidP="005729A4">
            <w:pPr>
              <w:jc w:val="righ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 w:val="20"/>
                <w:szCs w:val="16"/>
                <w:vertAlign w:val="subscript"/>
              </w:rPr>
              <w:t>円</w:t>
            </w:r>
          </w:p>
        </w:tc>
        <w:tc>
          <w:tcPr>
            <w:tcW w:w="2980" w:type="dxa"/>
            <w:gridSpan w:val="10"/>
          </w:tcPr>
          <w:p w:rsidR="005729A4" w:rsidRPr="002B1216" w:rsidRDefault="002B1216" w:rsidP="002B1216">
            <w:pPr>
              <w:adjustRightInd w:val="0"/>
              <w:snapToGrid w:val="0"/>
              <w:spacing w:line="0" w:lineRule="atLeast"/>
              <w:jc w:val="lef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  <w:vertAlign w:val="subscript"/>
              </w:rPr>
              <w:t>※該当する</w:t>
            </w:r>
            <w:r>
              <w:rPr>
                <w:rFonts w:asciiTheme="majorEastAsia" w:eastAsiaTheme="majorEastAsia" w:hAnsiTheme="majorEastAsia" w:hint="eastAsia"/>
                <w:szCs w:val="16"/>
                <w:vertAlign w:val="subscript"/>
              </w:rPr>
              <w:t>現場検査を</w:t>
            </w:r>
            <w:r w:rsidRPr="005729A4">
              <w:rPr>
                <w:rFonts w:asciiTheme="majorEastAsia" w:eastAsiaTheme="majorEastAsia" w:hAnsiTheme="majorEastAsia" w:hint="eastAsia"/>
                <w:szCs w:val="16"/>
                <w:vertAlign w:val="subscript"/>
              </w:rPr>
              <w:t>○で囲んでください。</w:t>
            </w:r>
          </w:p>
        </w:tc>
      </w:tr>
      <w:tr w:rsidR="005729A4" w:rsidRPr="00F44E1C" w:rsidTr="00424D55">
        <w:trPr>
          <w:trHeight w:val="826"/>
          <w:jc w:val="center"/>
        </w:trPr>
        <w:tc>
          <w:tcPr>
            <w:tcW w:w="2677" w:type="dxa"/>
          </w:tcPr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  <w:r w:rsidRPr="005729A4">
              <w:rPr>
                <w:rFonts w:asciiTheme="majorEastAsia" w:eastAsiaTheme="majorEastAsia" w:hAnsiTheme="majorEastAsia" w:hint="eastAsia"/>
                <w:szCs w:val="16"/>
              </w:rPr>
              <w:t>その他検査にあたっての伝達・確認事項</w:t>
            </w:r>
          </w:p>
        </w:tc>
        <w:tc>
          <w:tcPr>
            <w:tcW w:w="7280" w:type="dxa"/>
            <w:gridSpan w:val="28"/>
          </w:tcPr>
          <w:p w:rsidR="005729A4" w:rsidRPr="005729A4" w:rsidRDefault="005729A4" w:rsidP="005729A4">
            <w:pPr>
              <w:jc w:val="left"/>
              <w:rPr>
                <w:rFonts w:asciiTheme="majorEastAsia" w:eastAsiaTheme="majorEastAsia" w:hAnsiTheme="majorEastAsia"/>
                <w:szCs w:val="16"/>
              </w:rPr>
            </w:pPr>
          </w:p>
        </w:tc>
      </w:tr>
    </w:tbl>
    <w:p w:rsidR="00CB4A0C" w:rsidRPr="00E279D2" w:rsidRDefault="00CB4A0C" w:rsidP="002911F6">
      <w:pPr>
        <w:rPr>
          <w:rFonts w:asciiTheme="majorEastAsia" w:eastAsiaTheme="majorEastAsia" w:hAnsiTheme="majorEastAsia"/>
          <w:sz w:val="20"/>
          <w:szCs w:val="20"/>
        </w:rPr>
      </w:pPr>
      <w:r w:rsidRPr="00E279D2">
        <w:rPr>
          <w:rFonts w:asciiTheme="majorEastAsia" w:eastAsiaTheme="majorEastAsia" w:hAnsiTheme="majorEastAsia" w:hint="eastAsia"/>
          <w:sz w:val="20"/>
          <w:szCs w:val="20"/>
        </w:rPr>
        <w:t>以上は完了検査</w:t>
      </w:r>
      <w:r w:rsidR="00395AC6" w:rsidRPr="00E279D2">
        <w:rPr>
          <w:rFonts w:asciiTheme="majorEastAsia" w:eastAsiaTheme="majorEastAsia" w:hAnsiTheme="majorEastAsia" w:hint="eastAsia"/>
          <w:sz w:val="20"/>
          <w:szCs w:val="20"/>
        </w:rPr>
        <w:t>の手数料ですが</w:t>
      </w:r>
      <w:r w:rsidR="00F847B7" w:rsidRPr="00E279D2">
        <w:rPr>
          <w:rFonts w:asciiTheme="majorEastAsia" w:eastAsiaTheme="majorEastAsia" w:hAnsiTheme="majorEastAsia" w:hint="eastAsia"/>
          <w:sz w:val="20"/>
          <w:szCs w:val="20"/>
        </w:rPr>
        <w:t>，</w:t>
      </w:r>
      <w:r w:rsidR="00395AC6" w:rsidRPr="00E279D2">
        <w:rPr>
          <w:rFonts w:asciiTheme="majorEastAsia" w:eastAsiaTheme="majorEastAsia" w:hAnsiTheme="majorEastAsia" w:hint="eastAsia"/>
          <w:sz w:val="20"/>
          <w:szCs w:val="20"/>
        </w:rPr>
        <w:t>次の場合はホームページをご覧になるか</w:t>
      </w:r>
      <w:r w:rsidR="00424D55" w:rsidRPr="00E279D2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395AC6" w:rsidRPr="00E279D2">
        <w:rPr>
          <w:rFonts w:asciiTheme="majorEastAsia" w:eastAsiaTheme="majorEastAsia" w:hAnsiTheme="majorEastAsia" w:hint="eastAsia"/>
          <w:sz w:val="20"/>
          <w:szCs w:val="20"/>
        </w:rPr>
        <w:t>問い合わせください</w:t>
      </w:r>
      <w:r w:rsidR="007476A9" w:rsidRPr="00E279D2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395AC6" w:rsidRPr="00E279D2" w:rsidRDefault="00395AC6" w:rsidP="00BC56AA">
      <w:pPr>
        <w:ind w:leftChars="100" w:left="210"/>
        <w:rPr>
          <w:rFonts w:asciiTheme="majorEastAsia" w:eastAsiaTheme="majorEastAsia" w:hAnsiTheme="majorEastAsia"/>
          <w:sz w:val="20"/>
          <w:szCs w:val="20"/>
        </w:rPr>
      </w:pPr>
      <w:r w:rsidRPr="00E279D2">
        <w:rPr>
          <w:rFonts w:asciiTheme="majorEastAsia" w:eastAsiaTheme="majorEastAsia" w:hAnsiTheme="majorEastAsia" w:hint="eastAsia"/>
          <w:sz w:val="20"/>
          <w:szCs w:val="20"/>
        </w:rPr>
        <w:t>・構造計算を有するもの</w:t>
      </w:r>
      <w:r w:rsidR="00E279D2" w:rsidRPr="00E279D2">
        <w:rPr>
          <w:rFonts w:asciiTheme="majorEastAsia" w:eastAsiaTheme="majorEastAsia" w:hAnsiTheme="majorEastAsia" w:hint="eastAsia"/>
          <w:sz w:val="20"/>
          <w:szCs w:val="20"/>
        </w:rPr>
        <w:t>、省エネ適合判定を有するもの</w:t>
      </w:r>
    </w:p>
    <w:p w:rsidR="009C1C11" w:rsidRPr="00E279D2" w:rsidRDefault="009C1C11" w:rsidP="009C1C11">
      <w:pPr>
        <w:ind w:leftChars="100" w:left="210"/>
        <w:rPr>
          <w:rFonts w:asciiTheme="majorEastAsia" w:eastAsiaTheme="majorEastAsia" w:hAnsiTheme="majorEastAsia"/>
          <w:sz w:val="20"/>
          <w:szCs w:val="20"/>
        </w:rPr>
      </w:pPr>
      <w:r w:rsidRPr="00E279D2">
        <w:rPr>
          <w:rFonts w:asciiTheme="majorEastAsia" w:eastAsiaTheme="majorEastAsia" w:hAnsiTheme="majorEastAsia" w:hint="eastAsia"/>
          <w:sz w:val="20"/>
          <w:szCs w:val="20"/>
        </w:rPr>
        <w:t>・直前の確認を当センター以外の者から受けたもの</w:t>
      </w:r>
    </w:p>
    <w:p w:rsidR="00395AC6" w:rsidRPr="00E279D2" w:rsidRDefault="00395AC6" w:rsidP="00BC56AA">
      <w:pPr>
        <w:ind w:leftChars="100" w:left="210"/>
        <w:rPr>
          <w:rFonts w:asciiTheme="majorEastAsia" w:eastAsiaTheme="majorEastAsia" w:hAnsiTheme="majorEastAsia"/>
          <w:sz w:val="20"/>
          <w:szCs w:val="20"/>
        </w:rPr>
      </w:pPr>
      <w:r w:rsidRPr="00E279D2">
        <w:rPr>
          <w:rFonts w:asciiTheme="majorEastAsia" w:eastAsiaTheme="majorEastAsia" w:hAnsiTheme="majorEastAsia" w:hint="eastAsia"/>
          <w:sz w:val="20"/>
          <w:szCs w:val="20"/>
        </w:rPr>
        <w:t>・住宅性能評価を当センターで受けている</w:t>
      </w:r>
      <w:r w:rsidR="00BC56AA" w:rsidRPr="00E279D2">
        <w:rPr>
          <w:rFonts w:asciiTheme="majorEastAsia" w:eastAsiaTheme="majorEastAsia" w:hAnsiTheme="majorEastAsia" w:hint="eastAsia"/>
          <w:sz w:val="20"/>
          <w:szCs w:val="20"/>
        </w:rPr>
        <w:t>もの</w:t>
      </w:r>
    </w:p>
    <w:p w:rsidR="00E279D2" w:rsidRDefault="00E279D2" w:rsidP="00432EC0">
      <w:pPr>
        <w:ind w:leftChars="100" w:left="210"/>
        <w:rPr>
          <w:rFonts w:asciiTheme="majorEastAsia" w:eastAsiaTheme="majorEastAsia" w:hAnsiTheme="majorEastAsia"/>
          <w:b/>
          <w:sz w:val="20"/>
          <w:szCs w:val="20"/>
        </w:rPr>
      </w:pPr>
    </w:p>
    <w:p w:rsidR="003038D2" w:rsidRPr="00E279D2" w:rsidRDefault="003038D2" w:rsidP="00432EC0">
      <w:pPr>
        <w:ind w:leftChars="100" w:left="210"/>
        <w:rPr>
          <w:rFonts w:asciiTheme="majorEastAsia" w:eastAsiaTheme="majorEastAsia" w:hAnsiTheme="majorEastAsia"/>
          <w:b/>
          <w:szCs w:val="21"/>
        </w:rPr>
      </w:pPr>
      <w:r w:rsidRPr="00E279D2">
        <w:rPr>
          <w:rFonts w:asciiTheme="majorEastAsia" w:eastAsiaTheme="majorEastAsia" w:hAnsiTheme="majorEastAsia" w:hint="eastAsia"/>
          <w:b/>
          <w:szCs w:val="21"/>
        </w:rPr>
        <w:t>【注意事項】</w:t>
      </w:r>
    </w:p>
    <w:p w:rsidR="003038D2" w:rsidRPr="00E279D2" w:rsidRDefault="003038D2" w:rsidP="00424D55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E279D2">
        <w:rPr>
          <w:rFonts w:asciiTheme="majorEastAsia" w:eastAsiaTheme="majorEastAsia" w:hAnsiTheme="majorEastAsia" w:hint="eastAsia"/>
          <w:szCs w:val="21"/>
        </w:rPr>
        <w:t>念のため，送信した旨を電話でご連絡いただけると確実です。</w:t>
      </w:r>
    </w:p>
    <w:p w:rsidR="00424D55" w:rsidRPr="0082061C" w:rsidRDefault="00424D55" w:rsidP="00424D55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  <w:u w:val="wave"/>
        </w:rPr>
      </w:pPr>
      <w:r w:rsidRPr="0082061C">
        <w:rPr>
          <w:rFonts w:asciiTheme="majorEastAsia" w:eastAsiaTheme="majorEastAsia" w:hAnsiTheme="majorEastAsia" w:hint="eastAsia"/>
          <w:b/>
          <w:szCs w:val="21"/>
          <w:u w:val="wave"/>
        </w:rPr>
        <w:t>検査前日の午前中までにFAX又はメールにて完了検査申請書をお送りください。</w:t>
      </w:r>
    </w:p>
    <w:p w:rsidR="003038D2" w:rsidRPr="00E279D2" w:rsidRDefault="00424D55" w:rsidP="00432EC0">
      <w:pPr>
        <w:ind w:leftChars="100" w:left="210"/>
        <w:rPr>
          <w:rFonts w:asciiTheme="majorEastAsia" w:eastAsiaTheme="majorEastAsia" w:hAnsiTheme="majorEastAsia"/>
          <w:szCs w:val="21"/>
        </w:rPr>
      </w:pPr>
      <w:r w:rsidRPr="00E279D2">
        <w:rPr>
          <w:rFonts w:asciiTheme="majorEastAsia" w:eastAsiaTheme="majorEastAsia" w:hAnsiTheme="majorEastAsia" w:hint="eastAsia"/>
          <w:szCs w:val="21"/>
        </w:rPr>
        <w:t>３</w:t>
      </w:r>
      <w:r w:rsidR="00BC56AA" w:rsidRPr="00E279D2">
        <w:rPr>
          <w:rFonts w:asciiTheme="majorEastAsia" w:eastAsiaTheme="majorEastAsia" w:hAnsiTheme="majorEastAsia" w:hint="eastAsia"/>
          <w:szCs w:val="21"/>
        </w:rPr>
        <w:t>.</w:t>
      </w:r>
      <w:r w:rsidR="003038D2" w:rsidRPr="00E279D2">
        <w:rPr>
          <w:rFonts w:asciiTheme="majorEastAsia" w:eastAsiaTheme="majorEastAsia" w:hAnsiTheme="majorEastAsia" w:hint="eastAsia"/>
          <w:szCs w:val="21"/>
        </w:rPr>
        <w:t>完了検査申請書</w:t>
      </w:r>
      <w:r w:rsidRPr="00E279D2">
        <w:rPr>
          <w:rFonts w:asciiTheme="majorEastAsia" w:eastAsiaTheme="majorEastAsia" w:hAnsiTheme="majorEastAsia" w:hint="eastAsia"/>
          <w:szCs w:val="21"/>
        </w:rPr>
        <w:t>（原本）</w:t>
      </w:r>
      <w:r w:rsidR="003038D2" w:rsidRPr="00E279D2">
        <w:rPr>
          <w:rFonts w:asciiTheme="majorEastAsia" w:eastAsiaTheme="majorEastAsia" w:hAnsiTheme="majorEastAsia" w:hint="eastAsia"/>
          <w:szCs w:val="21"/>
        </w:rPr>
        <w:t>は，</w:t>
      </w:r>
      <w:r w:rsidR="00F114E6" w:rsidRPr="00E279D2">
        <w:rPr>
          <w:rFonts w:asciiTheme="majorEastAsia" w:eastAsiaTheme="majorEastAsia" w:hAnsiTheme="majorEastAsia" w:hint="eastAsia"/>
          <w:szCs w:val="21"/>
        </w:rPr>
        <w:t>ＦＡＸでの場合は</w:t>
      </w:r>
      <w:r w:rsidR="003038D2" w:rsidRPr="00E279D2">
        <w:rPr>
          <w:rFonts w:asciiTheme="majorEastAsia" w:eastAsiaTheme="majorEastAsia" w:hAnsiTheme="majorEastAsia" w:hint="eastAsia"/>
          <w:szCs w:val="21"/>
        </w:rPr>
        <w:t>必ず検査時に検査員に提出してください。</w:t>
      </w:r>
    </w:p>
    <w:p w:rsidR="00424D55" w:rsidRDefault="00424D55" w:rsidP="00432EC0">
      <w:pPr>
        <w:ind w:leftChars="100" w:left="210"/>
        <w:rPr>
          <w:rFonts w:asciiTheme="majorEastAsia" w:eastAsiaTheme="majorEastAsia" w:hAnsiTheme="majorEastAsia"/>
          <w:szCs w:val="21"/>
        </w:rPr>
      </w:pPr>
      <w:r w:rsidRPr="00E279D2">
        <w:rPr>
          <w:rFonts w:asciiTheme="majorEastAsia" w:eastAsiaTheme="majorEastAsia" w:hAnsiTheme="majorEastAsia" w:hint="eastAsia"/>
          <w:szCs w:val="21"/>
        </w:rPr>
        <w:t>４.検査手数料は検査日前日までにお振込みをお願いします。</w:t>
      </w:r>
    </w:p>
    <w:p w:rsidR="008A2178" w:rsidRPr="00E279D2" w:rsidRDefault="008A2178" w:rsidP="00432EC0">
      <w:pPr>
        <w:ind w:leftChars="100" w:left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５.</w:t>
      </w:r>
      <w:r w:rsidRPr="00D37AC9">
        <w:rPr>
          <w:rFonts w:asciiTheme="majorEastAsia" w:eastAsiaTheme="majorEastAsia" w:hAnsiTheme="majorEastAsia" w:hint="eastAsia"/>
          <w:b/>
          <w:szCs w:val="21"/>
        </w:rPr>
        <w:t>省エネ適合判定を有する完了検査については、</w:t>
      </w:r>
      <w:r w:rsidR="00D37AC9">
        <w:rPr>
          <w:rFonts w:asciiTheme="majorEastAsia" w:eastAsiaTheme="majorEastAsia" w:hAnsiTheme="majorEastAsia" w:hint="eastAsia"/>
          <w:b/>
          <w:szCs w:val="21"/>
        </w:rPr>
        <w:t>必要書類等について</w:t>
      </w:r>
      <w:r w:rsidRPr="00D37AC9">
        <w:rPr>
          <w:rFonts w:asciiTheme="majorEastAsia" w:eastAsiaTheme="majorEastAsia" w:hAnsiTheme="majorEastAsia" w:hint="eastAsia"/>
          <w:b/>
          <w:szCs w:val="21"/>
        </w:rPr>
        <w:t>問い合わせください。</w:t>
      </w:r>
    </w:p>
    <w:sectPr w:rsidR="008A2178" w:rsidRPr="00E279D2" w:rsidSect="002B1216">
      <w:pgSz w:w="11906" w:h="16838"/>
      <w:pgMar w:top="851" w:right="849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FAE" w:rsidRDefault="00764FAE" w:rsidP="00794588">
      <w:r>
        <w:separator/>
      </w:r>
    </w:p>
  </w:endnote>
  <w:endnote w:type="continuationSeparator" w:id="0">
    <w:p w:rsidR="00764FAE" w:rsidRDefault="00764FAE" w:rsidP="0079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FAE" w:rsidRDefault="00764FAE" w:rsidP="00794588">
      <w:r>
        <w:separator/>
      </w:r>
    </w:p>
  </w:footnote>
  <w:footnote w:type="continuationSeparator" w:id="0">
    <w:p w:rsidR="00764FAE" w:rsidRDefault="00764FAE" w:rsidP="00794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E34D0"/>
    <w:multiLevelType w:val="hybridMultilevel"/>
    <w:tmpl w:val="1B0601B0"/>
    <w:lvl w:ilvl="0" w:tplc="B5AE4B4C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D04"/>
    <w:rsid w:val="00095031"/>
    <w:rsid w:val="000D333A"/>
    <w:rsid w:val="000D3857"/>
    <w:rsid w:val="00131DF1"/>
    <w:rsid w:val="002911F6"/>
    <w:rsid w:val="00293880"/>
    <w:rsid w:val="002B1216"/>
    <w:rsid w:val="002E45DE"/>
    <w:rsid w:val="002F6EC7"/>
    <w:rsid w:val="00301CA2"/>
    <w:rsid w:val="003038D2"/>
    <w:rsid w:val="00395AC6"/>
    <w:rsid w:val="003E2F89"/>
    <w:rsid w:val="00424D55"/>
    <w:rsid w:val="00432EC0"/>
    <w:rsid w:val="00435413"/>
    <w:rsid w:val="00477A97"/>
    <w:rsid w:val="00481326"/>
    <w:rsid w:val="00514C16"/>
    <w:rsid w:val="005729A4"/>
    <w:rsid w:val="0057591D"/>
    <w:rsid w:val="005A05AB"/>
    <w:rsid w:val="005A10E5"/>
    <w:rsid w:val="005A76B1"/>
    <w:rsid w:val="005F09FD"/>
    <w:rsid w:val="00626311"/>
    <w:rsid w:val="00637C20"/>
    <w:rsid w:val="00671ADA"/>
    <w:rsid w:val="006E418A"/>
    <w:rsid w:val="006F6776"/>
    <w:rsid w:val="006F7292"/>
    <w:rsid w:val="0070467D"/>
    <w:rsid w:val="007476A9"/>
    <w:rsid w:val="00752E7A"/>
    <w:rsid w:val="00764FAE"/>
    <w:rsid w:val="00794588"/>
    <w:rsid w:val="008125E7"/>
    <w:rsid w:val="0082061C"/>
    <w:rsid w:val="008207EB"/>
    <w:rsid w:val="00883702"/>
    <w:rsid w:val="008A2178"/>
    <w:rsid w:val="008A3F8D"/>
    <w:rsid w:val="008E0094"/>
    <w:rsid w:val="009447C6"/>
    <w:rsid w:val="009603F2"/>
    <w:rsid w:val="00971018"/>
    <w:rsid w:val="009B5837"/>
    <w:rsid w:val="009C054F"/>
    <w:rsid w:val="009C1C11"/>
    <w:rsid w:val="009C7A1C"/>
    <w:rsid w:val="00A16597"/>
    <w:rsid w:val="00A71AF1"/>
    <w:rsid w:val="00A94CB3"/>
    <w:rsid w:val="00AA3D16"/>
    <w:rsid w:val="00AB2067"/>
    <w:rsid w:val="00B30209"/>
    <w:rsid w:val="00B356D1"/>
    <w:rsid w:val="00B56ED7"/>
    <w:rsid w:val="00B95092"/>
    <w:rsid w:val="00BB2D5E"/>
    <w:rsid w:val="00BB6955"/>
    <w:rsid w:val="00BC56AA"/>
    <w:rsid w:val="00C64BB8"/>
    <w:rsid w:val="00C751BC"/>
    <w:rsid w:val="00CB4A0C"/>
    <w:rsid w:val="00CE7D04"/>
    <w:rsid w:val="00D2034C"/>
    <w:rsid w:val="00D37AC9"/>
    <w:rsid w:val="00D45332"/>
    <w:rsid w:val="00DB6F86"/>
    <w:rsid w:val="00DC4977"/>
    <w:rsid w:val="00E279D2"/>
    <w:rsid w:val="00E64F10"/>
    <w:rsid w:val="00F114E6"/>
    <w:rsid w:val="00F3001F"/>
    <w:rsid w:val="00F41836"/>
    <w:rsid w:val="00F44E1C"/>
    <w:rsid w:val="00F847B7"/>
    <w:rsid w:val="00F93BE7"/>
    <w:rsid w:val="00FA0440"/>
    <w:rsid w:val="00FB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7348A"/>
  <w15:docId w15:val="{9B2B7D1B-7EF8-49CC-B22B-9F732F40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45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4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588"/>
  </w:style>
  <w:style w:type="paragraph" w:styleId="a7">
    <w:name w:val="footer"/>
    <w:basedOn w:val="a"/>
    <w:link w:val="a8"/>
    <w:uiPriority w:val="99"/>
    <w:unhideWhenUsed/>
    <w:rsid w:val="007945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588"/>
  </w:style>
  <w:style w:type="paragraph" w:styleId="Web">
    <w:name w:val="Normal (Web)"/>
    <w:basedOn w:val="a"/>
    <w:uiPriority w:val="99"/>
    <w:semiHidden/>
    <w:unhideWhenUsed/>
    <w:rsid w:val="00944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 淡色1"/>
    <w:basedOn w:val="a1"/>
    <w:uiPriority w:val="40"/>
    <w:rsid w:val="009447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uiPriority w:val="59"/>
    <w:rsid w:val="0094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4D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52571-A3DA-48FC-9768-587EAC53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福澤　英世</dc:creator>
  <cp:lastModifiedBy>瀧 紳介</cp:lastModifiedBy>
  <cp:revision>49</cp:revision>
  <cp:lastPrinted>2017-11-07T00:19:00Z</cp:lastPrinted>
  <dcterms:created xsi:type="dcterms:W3CDTF">2017-08-23T04:21:00Z</dcterms:created>
  <dcterms:modified xsi:type="dcterms:W3CDTF">2024-01-23T00:37:00Z</dcterms:modified>
</cp:coreProperties>
</file>